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D813" w14:textId="5A069A97" w:rsidR="00AC7AE1" w:rsidRDefault="00EC4B70" w:rsidP="00A23836">
      <w:pPr>
        <w:pStyle w:val="Heading1"/>
      </w:pPr>
      <w:r>
        <w:t>Foxley Parish Council</w:t>
      </w:r>
      <w:r w:rsidR="004D51AB">
        <w:t xml:space="preserve"> – Financial </w:t>
      </w:r>
      <w:proofErr w:type="gramStart"/>
      <w:r w:rsidR="004D51AB">
        <w:t>Regulations</w:t>
      </w:r>
      <w:r w:rsidR="00574D22">
        <w:t xml:space="preserve"> :</w:t>
      </w:r>
      <w:proofErr w:type="gramEnd"/>
      <w:r w:rsidR="00A23836">
        <w:t xml:space="preserve"> May 201</w:t>
      </w:r>
      <w:r w:rsidR="00853AA5">
        <w:t>8</w:t>
      </w:r>
    </w:p>
    <w:p w14:paraId="4051FF6F" w14:textId="77777777" w:rsidR="00A23836" w:rsidRPr="00A23836" w:rsidRDefault="00A23836" w:rsidP="00A23836"/>
    <w:p w14:paraId="24C11773" w14:textId="77777777" w:rsidR="00AC7AE1" w:rsidRPr="004D51AB" w:rsidRDefault="001B328E" w:rsidP="001B337B">
      <w:pPr>
        <w:spacing w:line="240" w:lineRule="auto"/>
        <w:rPr>
          <w:b/>
        </w:rPr>
      </w:pPr>
      <w:r w:rsidRPr="004D51AB">
        <w:rPr>
          <w:b/>
        </w:rPr>
        <w:t xml:space="preserve">1 </w:t>
      </w:r>
      <w:r w:rsidR="00AC7AE1" w:rsidRPr="004D51AB">
        <w:rPr>
          <w:b/>
        </w:rPr>
        <w:t>Responsible Financial Officer</w:t>
      </w:r>
    </w:p>
    <w:p w14:paraId="1EAD6441" w14:textId="77777777" w:rsidR="001B328E" w:rsidRDefault="001B328E" w:rsidP="001B328E">
      <w:pPr>
        <w:spacing w:line="240" w:lineRule="auto"/>
      </w:pPr>
      <w:r>
        <w:t xml:space="preserve">          1.1 </w:t>
      </w:r>
      <w:r w:rsidR="00AC7AE1">
        <w:t>The Responsible Financial Officer is the Parish Clerk</w:t>
      </w:r>
    </w:p>
    <w:p w14:paraId="7CEBE468" w14:textId="77777777" w:rsidR="001B337B" w:rsidRPr="00EC4B70" w:rsidRDefault="004D51AB" w:rsidP="001B328E">
      <w:pPr>
        <w:spacing w:line="240" w:lineRule="auto"/>
      </w:pPr>
      <w:r>
        <w:t xml:space="preserve">          </w:t>
      </w:r>
      <w:proofErr w:type="gramStart"/>
      <w:r w:rsidR="001B328E">
        <w:t xml:space="preserve">1.2  </w:t>
      </w:r>
      <w:r w:rsidR="001B337B">
        <w:t>All</w:t>
      </w:r>
      <w:proofErr w:type="gramEnd"/>
      <w:r w:rsidR="001B337B">
        <w:t xml:space="preserve"> financial documentation </w:t>
      </w:r>
      <w:r w:rsidR="00111C23">
        <w:t xml:space="preserve">will be held by the RFO </w:t>
      </w:r>
      <w:r w:rsidR="001B337B">
        <w:t>e.g. cheque books, bank statements, invoices etc.</w:t>
      </w:r>
    </w:p>
    <w:p w14:paraId="00A65EF9" w14:textId="77777777" w:rsidR="00FC648B" w:rsidRPr="004D51AB" w:rsidRDefault="001B328E" w:rsidP="001B337B">
      <w:pPr>
        <w:spacing w:line="240" w:lineRule="auto"/>
        <w:rPr>
          <w:b/>
        </w:rPr>
      </w:pPr>
      <w:r w:rsidRPr="004D51AB">
        <w:rPr>
          <w:b/>
        </w:rPr>
        <w:t xml:space="preserve">2 </w:t>
      </w:r>
      <w:r w:rsidR="00FC648B" w:rsidRPr="004D51AB">
        <w:rPr>
          <w:b/>
        </w:rPr>
        <w:t>Effective Financial Management</w:t>
      </w:r>
    </w:p>
    <w:p w14:paraId="09962D3C" w14:textId="77777777" w:rsidR="00AC7AE1" w:rsidRPr="001B328E" w:rsidRDefault="001B328E" w:rsidP="001B328E">
      <w:pPr>
        <w:ind w:left="851" w:hanging="425"/>
      </w:pPr>
      <w:r w:rsidRPr="001B328E">
        <w:t xml:space="preserve">2.1 </w:t>
      </w:r>
      <w:r w:rsidR="00FC648B" w:rsidRPr="001B328E">
        <w:t xml:space="preserve">All payments shall be authorised at a council meeting, </w:t>
      </w:r>
      <w:r w:rsidR="00AC7AE1" w:rsidRPr="001B328E">
        <w:t>approved and paid in accordance with the law.</w:t>
      </w:r>
    </w:p>
    <w:p w14:paraId="32D09A44" w14:textId="26A06EB5" w:rsidR="00853AA5" w:rsidRPr="001B328E" w:rsidRDefault="001B328E" w:rsidP="001B328E">
      <w:pPr>
        <w:ind w:left="720" w:hanging="720"/>
      </w:pPr>
      <w:r>
        <w:t xml:space="preserve">         </w:t>
      </w:r>
      <w:r w:rsidRPr="001B328E">
        <w:t xml:space="preserve">2.2 </w:t>
      </w:r>
      <w:r w:rsidR="00FC648B" w:rsidRPr="001B328E">
        <w:t xml:space="preserve">Three councillors are approved by the bank to sign </w:t>
      </w:r>
      <w:r w:rsidR="004D51AB">
        <w:t>cheques, two of the three are</w:t>
      </w:r>
      <w:r w:rsidRPr="001B328E">
        <w:t xml:space="preserve"> </w:t>
      </w:r>
      <w:r w:rsidR="00FC648B" w:rsidRPr="001B328E">
        <w:t>required for the signing of each cheque and they shall then initial the cheque stub.</w:t>
      </w:r>
    </w:p>
    <w:p w14:paraId="221C2B38" w14:textId="77777777" w:rsidR="001B328E" w:rsidRPr="004D51AB" w:rsidRDefault="001B328E" w:rsidP="001B337B">
      <w:pPr>
        <w:spacing w:line="240" w:lineRule="auto"/>
        <w:rPr>
          <w:b/>
        </w:rPr>
      </w:pPr>
      <w:r w:rsidRPr="004D51AB">
        <w:rPr>
          <w:b/>
        </w:rPr>
        <w:t xml:space="preserve">3 </w:t>
      </w:r>
      <w:r w:rsidR="001B337B" w:rsidRPr="004D51AB">
        <w:rPr>
          <w:b/>
        </w:rPr>
        <w:t>Procedures to avoid risk from lack of financial control</w:t>
      </w:r>
      <w:r w:rsidRPr="004D51AB">
        <w:rPr>
          <w:b/>
        </w:rPr>
        <w:tab/>
      </w:r>
    </w:p>
    <w:p w14:paraId="2DB2CA61" w14:textId="77777777" w:rsidR="001B328E" w:rsidRPr="00591747" w:rsidRDefault="001B328E" w:rsidP="001B328E">
      <w:pPr>
        <w:spacing w:line="240" w:lineRule="auto"/>
        <w:ind w:left="851" w:hanging="425"/>
      </w:pPr>
      <w:proofErr w:type="gramStart"/>
      <w:r>
        <w:t xml:space="preserve">3.1  </w:t>
      </w:r>
      <w:r w:rsidR="00591747">
        <w:t>Foxley</w:t>
      </w:r>
      <w:proofErr w:type="gramEnd"/>
      <w:r w:rsidR="00591747">
        <w:t xml:space="preserve"> Parish Council files stored on the computer</w:t>
      </w:r>
      <w:r w:rsidRPr="00591747">
        <w:t xml:space="preserve"> shall be backed up monthly</w:t>
      </w:r>
    </w:p>
    <w:p w14:paraId="3F0AA635" w14:textId="77777777" w:rsidR="001B328E" w:rsidRDefault="001B328E" w:rsidP="001B328E">
      <w:pPr>
        <w:spacing w:line="240" w:lineRule="auto"/>
        <w:ind w:left="426"/>
      </w:pPr>
      <w:r>
        <w:t xml:space="preserve">3.2 All authorised payments will be entered into the computer system of receipts and payments </w:t>
      </w:r>
    </w:p>
    <w:p w14:paraId="16971739" w14:textId="77777777" w:rsidR="001B328E" w:rsidRDefault="001B328E" w:rsidP="001B328E">
      <w:pPr>
        <w:spacing w:line="240" w:lineRule="auto"/>
        <w:ind w:left="426"/>
      </w:pPr>
      <w:r>
        <w:t xml:space="preserve">       within two weeks of authorisation</w:t>
      </w:r>
    </w:p>
    <w:p w14:paraId="3D62A2A0" w14:textId="77777777" w:rsidR="001B328E" w:rsidRDefault="001B328E" w:rsidP="001B328E">
      <w:pPr>
        <w:spacing w:line="240" w:lineRule="auto"/>
        <w:ind w:left="426"/>
      </w:pPr>
      <w:proofErr w:type="gramStart"/>
      <w:r>
        <w:t>3.3  Where</w:t>
      </w:r>
      <w:proofErr w:type="gramEnd"/>
      <w:r>
        <w:t xml:space="preserve"> payments are made by cheque, the cheque numbers will be written onto invoices </w:t>
      </w:r>
    </w:p>
    <w:p w14:paraId="0C05A174" w14:textId="77777777" w:rsidR="001B328E" w:rsidRDefault="001B328E" w:rsidP="001B328E">
      <w:pPr>
        <w:spacing w:line="240" w:lineRule="auto"/>
        <w:ind w:left="426"/>
      </w:pPr>
      <w:proofErr w:type="gramStart"/>
      <w:r>
        <w:t>3.4  Bank</w:t>
      </w:r>
      <w:proofErr w:type="gramEnd"/>
      <w:r>
        <w:t xml:space="preserve"> statements will be reconciled with the computerised receipts and payments system </w:t>
      </w:r>
    </w:p>
    <w:p w14:paraId="4F0FA400" w14:textId="77777777" w:rsidR="004D51AB" w:rsidRDefault="004D51AB" w:rsidP="004D51AB">
      <w:pPr>
        <w:pStyle w:val="ListParagraph"/>
        <w:numPr>
          <w:ilvl w:val="1"/>
          <w:numId w:val="14"/>
        </w:numPr>
        <w:spacing w:line="240" w:lineRule="auto"/>
      </w:pPr>
      <w:r>
        <w:t>A receipt will be issued for all cash received by the council</w:t>
      </w:r>
    </w:p>
    <w:p w14:paraId="26136B12" w14:textId="77777777" w:rsidR="00F50B9D" w:rsidRPr="001B328E" w:rsidRDefault="00F50B9D" w:rsidP="00F50B9D">
      <w:pPr>
        <w:pStyle w:val="ListParagraph"/>
        <w:spacing w:line="240" w:lineRule="auto"/>
        <w:ind w:left="786"/>
      </w:pPr>
    </w:p>
    <w:p w14:paraId="51FF4790" w14:textId="4FCF8718" w:rsidR="00F50B9D" w:rsidRDefault="004D51AB" w:rsidP="00A23836">
      <w:pPr>
        <w:pStyle w:val="ListParagraph"/>
        <w:numPr>
          <w:ilvl w:val="1"/>
          <w:numId w:val="14"/>
        </w:numPr>
      </w:pPr>
      <w:r w:rsidRPr="004D51AB">
        <w:t>The accounts shall be reviewed half-y</w:t>
      </w:r>
      <w:r>
        <w:t>early against the annual budget</w:t>
      </w:r>
    </w:p>
    <w:p w14:paraId="677E7C48" w14:textId="1DBC4ECA" w:rsidR="00853AA5" w:rsidRDefault="00853AA5" w:rsidP="00A23836">
      <w:pPr>
        <w:pStyle w:val="ListParagraph"/>
        <w:numPr>
          <w:ilvl w:val="1"/>
          <w:numId w:val="14"/>
        </w:numPr>
      </w:pPr>
      <w:r>
        <w:t>The responsible financial officer shall seek retraining whenever there is a change in the auditing system or every five years, if the auditing system remains unchanged, to ensure that financial systems are correctly adhered to.</w:t>
      </w:r>
    </w:p>
    <w:p w14:paraId="496937BA" w14:textId="77777777" w:rsidR="00F50B9D" w:rsidRPr="004D51AB" w:rsidRDefault="00F50B9D" w:rsidP="00F50B9D">
      <w:pPr>
        <w:pStyle w:val="ListParagraph"/>
        <w:ind w:left="786"/>
      </w:pPr>
    </w:p>
    <w:p w14:paraId="648BC14C" w14:textId="77777777" w:rsidR="00AC7AE1" w:rsidRPr="004D51AB" w:rsidRDefault="00AC7AE1" w:rsidP="004D51AB">
      <w:pPr>
        <w:pStyle w:val="ListParagraph"/>
        <w:numPr>
          <w:ilvl w:val="0"/>
          <w:numId w:val="14"/>
        </w:numPr>
        <w:rPr>
          <w:b/>
        </w:rPr>
      </w:pPr>
      <w:r w:rsidRPr="004D51AB">
        <w:rPr>
          <w:b/>
        </w:rPr>
        <w:t>Accounts and accounting statements</w:t>
      </w:r>
    </w:p>
    <w:p w14:paraId="60835B92" w14:textId="77777777" w:rsidR="00FC648B" w:rsidRPr="004D51AB" w:rsidRDefault="004D51AB" w:rsidP="004D51AB">
      <w:pPr>
        <w:ind w:left="851" w:hanging="425"/>
      </w:pPr>
      <w:r>
        <w:t xml:space="preserve">4.1   </w:t>
      </w:r>
      <w:r w:rsidR="00FC648B" w:rsidRPr="004D51AB">
        <w:t xml:space="preserve">At each council meeting a copy of the cash book showing the receipts, payments and balance for the period from the previous meeting should be prepared by the Parish Clerk </w:t>
      </w:r>
      <w:r>
        <w:t>this s</w:t>
      </w:r>
      <w:r w:rsidR="00763093" w:rsidRPr="004D51AB">
        <w:t xml:space="preserve">hould be </w:t>
      </w:r>
      <w:r w:rsidR="00FC648B" w:rsidRPr="004D51AB">
        <w:t xml:space="preserve">considered </w:t>
      </w:r>
      <w:r w:rsidR="00763093" w:rsidRPr="004D51AB">
        <w:t xml:space="preserve">by the council </w:t>
      </w:r>
      <w:r w:rsidR="00FC648B" w:rsidRPr="004D51AB">
        <w:t>and if approved signed by the chairman.</w:t>
      </w:r>
      <w:r w:rsidR="00AC7AE1" w:rsidRPr="004D51AB">
        <w:t xml:space="preserve"> </w:t>
      </w:r>
    </w:p>
    <w:p w14:paraId="2A5CDD83" w14:textId="183ABB0D" w:rsidR="00111C23" w:rsidRPr="004D51AB" w:rsidRDefault="004D51AB" w:rsidP="00F50B9D">
      <w:pPr>
        <w:ind w:left="851" w:hanging="851"/>
      </w:pPr>
      <w:r>
        <w:t xml:space="preserve">        4.2    </w:t>
      </w:r>
      <w:r w:rsidR="00AC7AE1" w:rsidRPr="004D51AB">
        <w:t>The clerk sha</w:t>
      </w:r>
      <w:r w:rsidR="00111C23" w:rsidRPr="004D51AB">
        <w:t xml:space="preserve">ll supply each </w:t>
      </w:r>
      <w:r w:rsidR="00111C23" w:rsidRPr="00853AA5">
        <w:t>councillor prior to the council meeting</w:t>
      </w:r>
      <w:r w:rsidR="00F50B9D">
        <w:t xml:space="preserve"> with a statement summarising                                                                                                                                           </w:t>
      </w:r>
      <w:r>
        <w:t>4.</w:t>
      </w:r>
      <w:proofErr w:type="gramStart"/>
      <w:r>
        <w:t>2.i</w:t>
      </w:r>
      <w:proofErr w:type="gramEnd"/>
      <w:r>
        <w:t xml:space="preserve"> </w:t>
      </w:r>
      <w:r w:rsidR="00111C23" w:rsidRPr="004D51AB">
        <w:t xml:space="preserve">the councils receipts and payments </w:t>
      </w:r>
      <w:r w:rsidR="00F50B9D">
        <w:t xml:space="preserve">since the last meeting                                                            </w:t>
      </w:r>
      <w:r>
        <w:t xml:space="preserve">4.2.ii </w:t>
      </w:r>
      <w:r w:rsidR="00111C23" w:rsidRPr="004D51AB">
        <w:t>the balances of the accounts held by the bank</w:t>
      </w:r>
    </w:p>
    <w:p w14:paraId="47AAAC87" w14:textId="163B7B1C" w:rsidR="00111C23" w:rsidRDefault="004D51AB" w:rsidP="00576127">
      <w:pPr>
        <w:ind w:left="851" w:hanging="851"/>
      </w:pPr>
      <w:r>
        <w:t xml:space="preserve">         4.3   </w:t>
      </w:r>
      <w:r w:rsidR="00111C23" w:rsidRPr="004D51AB">
        <w:t xml:space="preserve">The year-end accounting statements shall be prepared in accordance with proper practices for the year ending 31 March. This shall then be audited by an internal auditor, and if </w:t>
      </w:r>
      <w:r w:rsidR="00111C23" w:rsidRPr="004D51AB">
        <w:lastRenderedPageBreak/>
        <w:t>required an external auditor, and be made available for residents to view in accordance with financial regulations.</w:t>
      </w:r>
    </w:p>
    <w:p w14:paraId="02EEAD61" w14:textId="4232E2AD" w:rsidR="00087F9E" w:rsidRDefault="00087F9E" w:rsidP="00576127">
      <w:pPr>
        <w:ind w:left="851" w:hanging="851"/>
      </w:pPr>
      <w:r>
        <w:t xml:space="preserve">          </w:t>
      </w:r>
      <w:proofErr w:type="gramStart"/>
      <w:r>
        <w:t>4.4  A</w:t>
      </w:r>
      <w:proofErr w:type="gramEnd"/>
      <w:r>
        <w:t xml:space="preserve"> competent internal auditor will be appointed by the council and </w:t>
      </w:r>
      <w:r w:rsidR="00F240E3">
        <w:t xml:space="preserve">the appointment </w:t>
      </w:r>
      <w:r>
        <w:t>minuted</w:t>
      </w:r>
      <w:r w:rsidR="00F240E3">
        <w:t>.</w:t>
      </w:r>
      <w:r w:rsidR="001930DB">
        <w:t xml:space="preserve"> </w:t>
      </w:r>
      <w:bookmarkStart w:id="0" w:name="_GoBack"/>
      <w:bookmarkEnd w:id="0"/>
    </w:p>
    <w:p w14:paraId="06242863" w14:textId="07E937AF" w:rsidR="00F240E3" w:rsidRPr="00011D85" w:rsidRDefault="00F240E3" w:rsidP="00576127">
      <w:pPr>
        <w:ind w:left="851" w:hanging="851"/>
        <w:rPr>
          <w:b/>
        </w:rPr>
      </w:pPr>
      <w:proofErr w:type="gramStart"/>
      <w:r w:rsidRPr="00011D85">
        <w:rPr>
          <w:b/>
        </w:rPr>
        <w:t>5  Elector’s</w:t>
      </w:r>
      <w:proofErr w:type="gramEnd"/>
      <w:r w:rsidRPr="00011D85">
        <w:rPr>
          <w:b/>
        </w:rPr>
        <w:t xml:space="preserve"> rights</w:t>
      </w:r>
    </w:p>
    <w:p w14:paraId="1909E9DA" w14:textId="3A804F08" w:rsidR="00F240E3" w:rsidRDefault="00F240E3" w:rsidP="00576127">
      <w:pPr>
        <w:ind w:left="851" w:hanging="851"/>
      </w:pPr>
      <w:r>
        <w:tab/>
        <w:t xml:space="preserve">The end of year accounts will be made available for residents to view in accordance with the financial regulations. They will be displayed on the Parish Council Notice Boards for the requisite amount of time and </w:t>
      </w:r>
      <w:r w:rsidR="000F6ED3">
        <w:t>posted</w:t>
      </w:r>
      <w:r>
        <w:t xml:space="preserve"> on the website for 5 years.</w:t>
      </w:r>
    </w:p>
    <w:p w14:paraId="6764B447" w14:textId="2371289E" w:rsidR="00011D85" w:rsidRPr="00011D85" w:rsidRDefault="00011D85" w:rsidP="00576127">
      <w:pPr>
        <w:ind w:left="851" w:hanging="851"/>
        <w:rPr>
          <w:b/>
        </w:rPr>
      </w:pPr>
      <w:r w:rsidRPr="00011D85">
        <w:rPr>
          <w:b/>
        </w:rPr>
        <w:t>6   Assets</w:t>
      </w:r>
    </w:p>
    <w:p w14:paraId="4730026D" w14:textId="72CF9114" w:rsidR="00011D85" w:rsidRDefault="00011D85" w:rsidP="00576127">
      <w:pPr>
        <w:ind w:left="851" w:hanging="851"/>
      </w:pPr>
      <w:r>
        <w:tab/>
        <w:t>The clerk will maintain a list of the council assets, which should be reviewed and updated</w:t>
      </w:r>
      <w:r w:rsidR="001930DB">
        <w:t>, at least,</w:t>
      </w:r>
      <w:r>
        <w:t xml:space="preserve"> annually</w:t>
      </w:r>
      <w:r w:rsidR="001930DB">
        <w:t>.</w:t>
      </w:r>
    </w:p>
    <w:p w14:paraId="79A98AE2" w14:textId="77777777" w:rsidR="00A23836" w:rsidRDefault="00A23836" w:rsidP="00576127">
      <w:pPr>
        <w:ind w:left="851" w:hanging="851"/>
      </w:pPr>
      <w:r>
        <w:t>The Financial regulations shall be reviewed regularly</w:t>
      </w:r>
    </w:p>
    <w:p w14:paraId="78420A1E" w14:textId="77777777" w:rsidR="00A23836" w:rsidRDefault="00A23836" w:rsidP="00576127">
      <w:pPr>
        <w:ind w:left="851" w:hanging="851"/>
      </w:pPr>
    </w:p>
    <w:p w14:paraId="188B1138" w14:textId="0A148218" w:rsidR="00A23836" w:rsidRDefault="00A23836" w:rsidP="00591747">
      <w:r>
        <w:t xml:space="preserve">These regulations were reviewed at the meeting held on </w:t>
      </w:r>
      <w:r w:rsidR="00853AA5">
        <w:t>03</w:t>
      </w:r>
      <w:r>
        <w:t xml:space="preserve"> May 201</w:t>
      </w:r>
      <w:r w:rsidR="00853AA5">
        <w:t>8</w:t>
      </w:r>
      <w:r>
        <w:t xml:space="preserve"> </w:t>
      </w:r>
      <w:r w:rsidR="00591747">
        <w:t xml:space="preserve">and adopted by the Council on </w:t>
      </w:r>
      <w:r w:rsidR="00853AA5">
        <w:t>03</w:t>
      </w:r>
      <w:r>
        <w:t xml:space="preserve"> </w:t>
      </w:r>
      <w:r w:rsidR="00853AA5">
        <w:t>May</w:t>
      </w:r>
      <w:r>
        <w:t xml:space="preserve"> 201</w:t>
      </w:r>
      <w:r w:rsidR="00853AA5">
        <w:t>8</w:t>
      </w:r>
      <w:r w:rsidR="00591747">
        <w:t xml:space="preserve"> item </w:t>
      </w:r>
      <w:r w:rsidR="00853AA5">
        <w:t>‘X’</w:t>
      </w:r>
      <w:r w:rsidR="00591747">
        <w:t xml:space="preserve"> on the minutes</w:t>
      </w:r>
    </w:p>
    <w:p w14:paraId="2A204F9C" w14:textId="6A8771F2" w:rsidR="00A23836" w:rsidRDefault="00A23836" w:rsidP="00576127">
      <w:pPr>
        <w:ind w:left="851" w:hanging="851"/>
      </w:pPr>
      <w:r>
        <w:t>Next rev</w:t>
      </w:r>
      <w:r w:rsidR="00591747">
        <w:t>iew of these regulation is due i</w:t>
      </w:r>
      <w:r>
        <w:t xml:space="preserve">n </w:t>
      </w:r>
      <w:r w:rsidR="00591747">
        <w:t>July 20</w:t>
      </w:r>
      <w:r w:rsidR="00853AA5">
        <w:t>20</w:t>
      </w:r>
    </w:p>
    <w:p w14:paraId="349AEB57" w14:textId="77777777" w:rsidR="00A23836" w:rsidRDefault="00A23836" w:rsidP="00576127">
      <w:pPr>
        <w:ind w:left="851" w:hanging="851"/>
      </w:pPr>
    </w:p>
    <w:p w14:paraId="36433003" w14:textId="77777777" w:rsidR="00A23836" w:rsidRPr="004D51AB" w:rsidRDefault="00A23836" w:rsidP="00576127">
      <w:pPr>
        <w:ind w:left="851" w:hanging="851"/>
      </w:pPr>
    </w:p>
    <w:sectPr w:rsidR="00A23836" w:rsidRPr="004D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41C"/>
    <w:multiLevelType w:val="hybridMultilevel"/>
    <w:tmpl w:val="05BC57D6"/>
    <w:lvl w:ilvl="0" w:tplc="216C74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AE1F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EE1D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D72274"/>
    <w:multiLevelType w:val="multilevel"/>
    <w:tmpl w:val="FC7499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BF481A"/>
    <w:multiLevelType w:val="multilevel"/>
    <w:tmpl w:val="8402A8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46765FCA"/>
    <w:multiLevelType w:val="hybridMultilevel"/>
    <w:tmpl w:val="0C80EBBA"/>
    <w:lvl w:ilvl="0" w:tplc="0809000F">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436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63152A"/>
    <w:multiLevelType w:val="hybridMultilevel"/>
    <w:tmpl w:val="175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412DB"/>
    <w:multiLevelType w:val="hybridMultilevel"/>
    <w:tmpl w:val="029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F7F80"/>
    <w:multiLevelType w:val="hybridMultilevel"/>
    <w:tmpl w:val="374A895E"/>
    <w:lvl w:ilvl="0" w:tplc="216C748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902C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ED14C7"/>
    <w:multiLevelType w:val="hybridMultilevel"/>
    <w:tmpl w:val="B43E3B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214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E402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0"/>
  </w:num>
  <w:num w:numId="4">
    <w:abstractNumId w:val="9"/>
  </w:num>
  <w:num w:numId="5">
    <w:abstractNumId w:val="5"/>
  </w:num>
  <w:num w:numId="6">
    <w:abstractNumId w:val="11"/>
  </w:num>
  <w:num w:numId="7">
    <w:abstractNumId w:val="10"/>
  </w:num>
  <w:num w:numId="8">
    <w:abstractNumId w:val="1"/>
  </w:num>
  <w:num w:numId="9">
    <w:abstractNumId w:val="13"/>
  </w:num>
  <w:num w:numId="10">
    <w:abstractNumId w:val="12"/>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0"/>
    <w:rsid w:val="00000935"/>
    <w:rsid w:val="00003F67"/>
    <w:rsid w:val="00011D85"/>
    <w:rsid w:val="000170AC"/>
    <w:rsid w:val="000315FD"/>
    <w:rsid w:val="00055499"/>
    <w:rsid w:val="00064D00"/>
    <w:rsid w:val="00065B0B"/>
    <w:rsid w:val="0007305B"/>
    <w:rsid w:val="00077152"/>
    <w:rsid w:val="00081F0E"/>
    <w:rsid w:val="00087F9E"/>
    <w:rsid w:val="000B1684"/>
    <w:rsid w:val="000B2B03"/>
    <w:rsid w:val="000B6A43"/>
    <w:rsid w:val="000C574A"/>
    <w:rsid w:val="000D029D"/>
    <w:rsid w:val="000D37AE"/>
    <w:rsid w:val="000F09A9"/>
    <w:rsid w:val="000F1350"/>
    <w:rsid w:val="000F44E8"/>
    <w:rsid w:val="000F6ED3"/>
    <w:rsid w:val="000F70E4"/>
    <w:rsid w:val="0010358B"/>
    <w:rsid w:val="001039D6"/>
    <w:rsid w:val="00111C23"/>
    <w:rsid w:val="001145B5"/>
    <w:rsid w:val="00114CE5"/>
    <w:rsid w:val="00115191"/>
    <w:rsid w:val="0011674D"/>
    <w:rsid w:val="00136C2B"/>
    <w:rsid w:val="00184020"/>
    <w:rsid w:val="001930DB"/>
    <w:rsid w:val="00196272"/>
    <w:rsid w:val="00197639"/>
    <w:rsid w:val="001A396B"/>
    <w:rsid w:val="001A640A"/>
    <w:rsid w:val="001B0C61"/>
    <w:rsid w:val="001B328E"/>
    <w:rsid w:val="001B337B"/>
    <w:rsid w:val="001E05F2"/>
    <w:rsid w:val="001F0FF4"/>
    <w:rsid w:val="001F4CDD"/>
    <w:rsid w:val="00203D42"/>
    <w:rsid w:val="0021042E"/>
    <w:rsid w:val="0021229D"/>
    <w:rsid w:val="00216751"/>
    <w:rsid w:val="00220EE8"/>
    <w:rsid w:val="00223D6C"/>
    <w:rsid w:val="0023106B"/>
    <w:rsid w:val="00236098"/>
    <w:rsid w:val="0028543A"/>
    <w:rsid w:val="002900CC"/>
    <w:rsid w:val="00290B7C"/>
    <w:rsid w:val="002B5C0C"/>
    <w:rsid w:val="002E0187"/>
    <w:rsid w:val="002F2D1E"/>
    <w:rsid w:val="002F63AD"/>
    <w:rsid w:val="0031417D"/>
    <w:rsid w:val="00324E19"/>
    <w:rsid w:val="0034791C"/>
    <w:rsid w:val="00352AF6"/>
    <w:rsid w:val="003557D5"/>
    <w:rsid w:val="00362ABF"/>
    <w:rsid w:val="003833BD"/>
    <w:rsid w:val="003C1766"/>
    <w:rsid w:val="003D505B"/>
    <w:rsid w:val="003D52CF"/>
    <w:rsid w:val="003E6163"/>
    <w:rsid w:val="003F2E16"/>
    <w:rsid w:val="003F36AF"/>
    <w:rsid w:val="003F61C6"/>
    <w:rsid w:val="00403498"/>
    <w:rsid w:val="00405CC8"/>
    <w:rsid w:val="00411841"/>
    <w:rsid w:val="00415687"/>
    <w:rsid w:val="0044299E"/>
    <w:rsid w:val="00444564"/>
    <w:rsid w:val="004456F1"/>
    <w:rsid w:val="004810A3"/>
    <w:rsid w:val="004810F3"/>
    <w:rsid w:val="00482A88"/>
    <w:rsid w:val="004B5C5D"/>
    <w:rsid w:val="004C2F7A"/>
    <w:rsid w:val="004C6FB6"/>
    <w:rsid w:val="004D51AB"/>
    <w:rsid w:val="004E2A08"/>
    <w:rsid w:val="004F1F15"/>
    <w:rsid w:val="00511BAD"/>
    <w:rsid w:val="00511DDD"/>
    <w:rsid w:val="00522954"/>
    <w:rsid w:val="005259B3"/>
    <w:rsid w:val="00534508"/>
    <w:rsid w:val="005722A9"/>
    <w:rsid w:val="00574D22"/>
    <w:rsid w:val="00576127"/>
    <w:rsid w:val="00577E0F"/>
    <w:rsid w:val="0058358B"/>
    <w:rsid w:val="005842B5"/>
    <w:rsid w:val="0058501B"/>
    <w:rsid w:val="00591747"/>
    <w:rsid w:val="00595FD7"/>
    <w:rsid w:val="00597DB3"/>
    <w:rsid w:val="00597F29"/>
    <w:rsid w:val="005A3C89"/>
    <w:rsid w:val="005A5CDE"/>
    <w:rsid w:val="005C4606"/>
    <w:rsid w:val="005D6928"/>
    <w:rsid w:val="00617147"/>
    <w:rsid w:val="00631674"/>
    <w:rsid w:val="006377AE"/>
    <w:rsid w:val="00640B17"/>
    <w:rsid w:val="00645706"/>
    <w:rsid w:val="006618A6"/>
    <w:rsid w:val="006C4A76"/>
    <w:rsid w:val="006C5906"/>
    <w:rsid w:val="006E2421"/>
    <w:rsid w:val="006E7794"/>
    <w:rsid w:val="00701B6F"/>
    <w:rsid w:val="00710664"/>
    <w:rsid w:val="0071303B"/>
    <w:rsid w:val="0074481F"/>
    <w:rsid w:val="00745005"/>
    <w:rsid w:val="00752AF2"/>
    <w:rsid w:val="00760D86"/>
    <w:rsid w:val="00763093"/>
    <w:rsid w:val="0076447D"/>
    <w:rsid w:val="00764D53"/>
    <w:rsid w:val="00774C46"/>
    <w:rsid w:val="00784D0C"/>
    <w:rsid w:val="0078595E"/>
    <w:rsid w:val="007A2BD5"/>
    <w:rsid w:val="007B49C5"/>
    <w:rsid w:val="007E7889"/>
    <w:rsid w:val="007F3071"/>
    <w:rsid w:val="007F3B14"/>
    <w:rsid w:val="00824E5C"/>
    <w:rsid w:val="00831D2C"/>
    <w:rsid w:val="00834906"/>
    <w:rsid w:val="0084731B"/>
    <w:rsid w:val="00853AA5"/>
    <w:rsid w:val="0085734D"/>
    <w:rsid w:val="008701BE"/>
    <w:rsid w:val="0088749B"/>
    <w:rsid w:val="00897711"/>
    <w:rsid w:val="008B6DE9"/>
    <w:rsid w:val="008C7E12"/>
    <w:rsid w:val="008D19C7"/>
    <w:rsid w:val="008F59DD"/>
    <w:rsid w:val="009118DC"/>
    <w:rsid w:val="009434DE"/>
    <w:rsid w:val="00944C85"/>
    <w:rsid w:val="009513DA"/>
    <w:rsid w:val="0095239D"/>
    <w:rsid w:val="00961B9B"/>
    <w:rsid w:val="0096470A"/>
    <w:rsid w:val="00967181"/>
    <w:rsid w:val="00990F61"/>
    <w:rsid w:val="009B51FA"/>
    <w:rsid w:val="009C7049"/>
    <w:rsid w:val="009D34A5"/>
    <w:rsid w:val="009D578F"/>
    <w:rsid w:val="009E7748"/>
    <w:rsid w:val="009F1F35"/>
    <w:rsid w:val="009F67CA"/>
    <w:rsid w:val="00A00B40"/>
    <w:rsid w:val="00A05366"/>
    <w:rsid w:val="00A11D60"/>
    <w:rsid w:val="00A14C96"/>
    <w:rsid w:val="00A23836"/>
    <w:rsid w:val="00A24338"/>
    <w:rsid w:val="00A25267"/>
    <w:rsid w:val="00A2799B"/>
    <w:rsid w:val="00A7136B"/>
    <w:rsid w:val="00AC7AE1"/>
    <w:rsid w:val="00AD0AE0"/>
    <w:rsid w:val="00AF6111"/>
    <w:rsid w:val="00AF7BD5"/>
    <w:rsid w:val="00B1000C"/>
    <w:rsid w:val="00B2149B"/>
    <w:rsid w:val="00B3147B"/>
    <w:rsid w:val="00B31883"/>
    <w:rsid w:val="00B349C9"/>
    <w:rsid w:val="00B610AB"/>
    <w:rsid w:val="00B61D22"/>
    <w:rsid w:val="00B81B36"/>
    <w:rsid w:val="00B84FA2"/>
    <w:rsid w:val="00B93A8F"/>
    <w:rsid w:val="00B94C18"/>
    <w:rsid w:val="00BA04F1"/>
    <w:rsid w:val="00BC1BC7"/>
    <w:rsid w:val="00BF158B"/>
    <w:rsid w:val="00BF3D44"/>
    <w:rsid w:val="00C0527D"/>
    <w:rsid w:val="00C11AA1"/>
    <w:rsid w:val="00C14D84"/>
    <w:rsid w:val="00C36EF1"/>
    <w:rsid w:val="00C473B3"/>
    <w:rsid w:val="00C47D6B"/>
    <w:rsid w:val="00C54E53"/>
    <w:rsid w:val="00C61DE6"/>
    <w:rsid w:val="00CA58B1"/>
    <w:rsid w:val="00CB48E7"/>
    <w:rsid w:val="00CD70FC"/>
    <w:rsid w:val="00CF04CC"/>
    <w:rsid w:val="00CF31C8"/>
    <w:rsid w:val="00D0655C"/>
    <w:rsid w:val="00D06B69"/>
    <w:rsid w:val="00D167FF"/>
    <w:rsid w:val="00D26980"/>
    <w:rsid w:val="00D44699"/>
    <w:rsid w:val="00D463F6"/>
    <w:rsid w:val="00D54289"/>
    <w:rsid w:val="00D60FBB"/>
    <w:rsid w:val="00D63428"/>
    <w:rsid w:val="00D70E42"/>
    <w:rsid w:val="00D72F9F"/>
    <w:rsid w:val="00D74CB7"/>
    <w:rsid w:val="00D77190"/>
    <w:rsid w:val="00D82EA7"/>
    <w:rsid w:val="00DC5408"/>
    <w:rsid w:val="00DF5625"/>
    <w:rsid w:val="00E37790"/>
    <w:rsid w:val="00E4445E"/>
    <w:rsid w:val="00E51ECC"/>
    <w:rsid w:val="00E52445"/>
    <w:rsid w:val="00E54B33"/>
    <w:rsid w:val="00E6334F"/>
    <w:rsid w:val="00E66485"/>
    <w:rsid w:val="00E81AA4"/>
    <w:rsid w:val="00E85465"/>
    <w:rsid w:val="00EC4B70"/>
    <w:rsid w:val="00EC6AEB"/>
    <w:rsid w:val="00EE1AFF"/>
    <w:rsid w:val="00EE4716"/>
    <w:rsid w:val="00F005E3"/>
    <w:rsid w:val="00F00DF4"/>
    <w:rsid w:val="00F062A4"/>
    <w:rsid w:val="00F064A0"/>
    <w:rsid w:val="00F06C44"/>
    <w:rsid w:val="00F10A15"/>
    <w:rsid w:val="00F240E3"/>
    <w:rsid w:val="00F27863"/>
    <w:rsid w:val="00F42AC9"/>
    <w:rsid w:val="00F50B9D"/>
    <w:rsid w:val="00F57BB0"/>
    <w:rsid w:val="00F7143A"/>
    <w:rsid w:val="00F74FAF"/>
    <w:rsid w:val="00F933F8"/>
    <w:rsid w:val="00F97D1E"/>
    <w:rsid w:val="00FB7C15"/>
    <w:rsid w:val="00FC648B"/>
    <w:rsid w:val="00FC7635"/>
    <w:rsid w:val="00FE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147"/>
  <w15:docId w15:val="{8B39AEA2-A184-47E6-97BE-532D478C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4B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B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B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4B7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C4B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648B"/>
    <w:pPr>
      <w:ind w:left="720"/>
      <w:contextualSpacing/>
    </w:pPr>
  </w:style>
  <w:style w:type="paragraph" w:styleId="BalloonText">
    <w:name w:val="Balloon Text"/>
    <w:basedOn w:val="Normal"/>
    <w:link w:val="BalloonTextChar"/>
    <w:uiPriority w:val="99"/>
    <w:semiHidden/>
    <w:unhideWhenUsed/>
    <w:rsid w:val="0057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Rose</cp:lastModifiedBy>
  <cp:revision>2</cp:revision>
  <cp:lastPrinted>2016-08-08T11:13:00Z</cp:lastPrinted>
  <dcterms:created xsi:type="dcterms:W3CDTF">2018-04-07T15:25:00Z</dcterms:created>
  <dcterms:modified xsi:type="dcterms:W3CDTF">2018-04-07T15:25:00Z</dcterms:modified>
</cp:coreProperties>
</file>